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0B363" w14:textId="1288C3A2" w:rsidR="005300FC" w:rsidRPr="001C3808" w:rsidRDefault="005300FC" w:rsidP="00B91BF7">
      <w:pPr>
        <w:spacing w:line="340" w:lineRule="exact"/>
        <w:ind w:right="120"/>
        <w:jc w:val="right"/>
        <w:rPr>
          <w:rFonts w:cs="Times New Roman"/>
        </w:rPr>
      </w:pPr>
      <w:r>
        <w:rPr>
          <w:rFonts w:hint="eastAsia"/>
        </w:rPr>
        <w:t xml:space="preserve">　　</w:t>
      </w:r>
      <w:r w:rsidR="001C3808" w:rsidRPr="001C3808">
        <w:rPr>
          <w:rFonts w:hint="eastAsia"/>
          <w:spacing w:val="360"/>
          <w:fitText w:val="3120" w:id="-2099055104"/>
        </w:rPr>
        <w:t>事務連</w:t>
      </w:r>
      <w:r w:rsidR="001C3808" w:rsidRPr="001C3808">
        <w:rPr>
          <w:rFonts w:hint="eastAsia"/>
          <w:fitText w:val="3120" w:id="-2099055104"/>
        </w:rPr>
        <w:t>絡</w:t>
      </w:r>
    </w:p>
    <w:p w14:paraId="76EEBF58" w14:textId="7F45D5EB" w:rsidR="00B51F7D" w:rsidRDefault="00B539D5" w:rsidP="00B91BF7">
      <w:pPr>
        <w:adjustRightInd/>
        <w:spacing w:line="340" w:lineRule="exact"/>
        <w:jc w:val="right"/>
        <w:rPr>
          <w:rFonts w:ascii="ＭＳ 明朝" w:cs="Times New Roman"/>
        </w:rPr>
      </w:pPr>
      <w:r>
        <w:rPr>
          <w:rFonts w:ascii="ＭＳ 明朝" w:hint="eastAsia"/>
        </w:rPr>
        <w:t xml:space="preserve">　　</w:t>
      </w:r>
      <w:r w:rsidR="00D46749">
        <w:rPr>
          <w:rFonts w:ascii="ＭＳ 明朝" w:hint="eastAsia"/>
        </w:rPr>
        <w:t>令和</w:t>
      </w:r>
      <w:r w:rsidR="00FC394E">
        <w:rPr>
          <w:rFonts w:ascii="ＭＳ 明朝" w:hint="eastAsia"/>
        </w:rPr>
        <w:t>２</w:t>
      </w:r>
      <w:r w:rsidR="005300FC">
        <w:rPr>
          <w:rFonts w:ascii="ＭＳ 明朝" w:hint="eastAsia"/>
        </w:rPr>
        <w:t>年(20</w:t>
      </w:r>
      <w:r w:rsidR="00D46749">
        <w:rPr>
          <w:rFonts w:ascii="ＭＳ 明朝" w:hint="eastAsia"/>
        </w:rPr>
        <w:t>20</w:t>
      </w:r>
      <w:r w:rsidR="005300FC">
        <w:rPr>
          <w:rFonts w:ascii="ＭＳ 明朝" w:hint="eastAsia"/>
        </w:rPr>
        <w:t>年)</w:t>
      </w:r>
      <w:r w:rsidR="0066341F">
        <w:rPr>
          <w:rFonts w:ascii="ＭＳ 明朝" w:hint="eastAsia"/>
        </w:rPr>
        <w:t>５</w:t>
      </w:r>
      <w:r w:rsidR="005300FC">
        <w:rPr>
          <w:rFonts w:ascii="ＭＳ 明朝" w:hint="eastAsia"/>
        </w:rPr>
        <w:t>月</w:t>
      </w:r>
      <w:r w:rsidR="005F7A71">
        <w:rPr>
          <w:rFonts w:ascii="ＭＳ 明朝" w:hint="eastAsia"/>
        </w:rPr>
        <w:t>２</w:t>
      </w:r>
      <w:r w:rsidR="0066341F">
        <w:rPr>
          <w:rFonts w:ascii="ＭＳ 明朝" w:hint="eastAsia"/>
        </w:rPr>
        <w:t>１</w:t>
      </w:r>
      <w:r w:rsidR="005300FC">
        <w:rPr>
          <w:rFonts w:ascii="ＭＳ 明朝" w:hint="eastAsia"/>
        </w:rPr>
        <w:t>日</w:t>
      </w:r>
    </w:p>
    <w:p w14:paraId="6F2E7C8C" w14:textId="167EFFA0" w:rsidR="0022463F" w:rsidRDefault="0022463F" w:rsidP="00B91BF7">
      <w:pPr>
        <w:adjustRightInd/>
        <w:spacing w:line="340" w:lineRule="exact"/>
      </w:pPr>
    </w:p>
    <w:p w14:paraId="2121650F" w14:textId="77777777" w:rsidR="00127BCE" w:rsidRDefault="00127BCE" w:rsidP="00B91BF7">
      <w:pPr>
        <w:adjustRightInd/>
        <w:spacing w:line="340" w:lineRule="exact"/>
        <w:rPr>
          <w:rFonts w:hint="eastAsia"/>
        </w:rPr>
      </w:pPr>
    </w:p>
    <w:p w14:paraId="7B18D6BB" w14:textId="4C3EE7A5" w:rsidR="0022463F" w:rsidRDefault="0022463F" w:rsidP="001C3808">
      <w:pPr>
        <w:adjustRightInd/>
        <w:spacing w:line="340" w:lineRule="exact"/>
        <w:ind w:firstLineChars="100" w:firstLine="240"/>
      </w:pPr>
      <w:r>
        <w:rPr>
          <w:rFonts w:hint="eastAsia"/>
        </w:rPr>
        <w:t>山口県体育協会加盟団体</w:t>
      </w:r>
      <w:r w:rsidR="0008575D">
        <w:rPr>
          <w:rFonts w:hint="eastAsia"/>
        </w:rPr>
        <w:t>事務局長</w:t>
      </w:r>
      <w:r>
        <w:rPr>
          <w:rFonts w:hint="eastAsia"/>
        </w:rPr>
        <w:t xml:space="preserve">　様</w:t>
      </w:r>
    </w:p>
    <w:p w14:paraId="79455226" w14:textId="192EB250" w:rsidR="00EC5444" w:rsidRDefault="00EC5444" w:rsidP="00B91BF7">
      <w:pPr>
        <w:adjustRightInd/>
        <w:spacing w:line="340" w:lineRule="exact"/>
        <w:rPr>
          <w:rFonts w:ascii="ＭＳ 明朝" w:cs="Times New Roman"/>
        </w:rPr>
      </w:pPr>
    </w:p>
    <w:p w14:paraId="2F7B73F1" w14:textId="77777777" w:rsidR="00127BCE" w:rsidRDefault="00127BCE" w:rsidP="00B91BF7">
      <w:pPr>
        <w:adjustRightInd/>
        <w:spacing w:line="340" w:lineRule="exact"/>
        <w:rPr>
          <w:rFonts w:ascii="ＭＳ 明朝" w:cs="Times New Roman" w:hint="eastAsia"/>
        </w:rPr>
      </w:pPr>
    </w:p>
    <w:p w14:paraId="23CF0170" w14:textId="1CCBF61B" w:rsidR="001C3808" w:rsidRDefault="0022463F" w:rsidP="0008575D">
      <w:pPr>
        <w:adjustRightInd/>
        <w:spacing w:line="340" w:lineRule="exact"/>
        <w:ind w:right="960"/>
        <w:jc w:val="right"/>
        <w:rPr>
          <w:rFonts w:ascii="ＭＳ 明朝"/>
        </w:rPr>
      </w:pPr>
      <w:r>
        <w:rPr>
          <w:rFonts w:ascii="ＭＳ 明朝" w:hint="eastAsia"/>
        </w:rPr>
        <w:t>公益財団法人</w:t>
      </w:r>
      <w:r w:rsidR="00B51F7D">
        <w:rPr>
          <w:rFonts w:ascii="ＭＳ 明朝" w:hint="eastAsia"/>
        </w:rPr>
        <w:t>山口県</w:t>
      </w:r>
      <w:r>
        <w:rPr>
          <w:rFonts w:ascii="ＭＳ 明朝" w:hint="eastAsia"/>
        </w:rPr>
        <w:t>体育協会</w:t>
      </w:r>
      <w:r w:rsidR="0008575D">
        <w:rPr>
          <w:rFonts w:ascii="ＭＳ 明朝" w:hint="eastAsia"/>
        </w:rPr>
        <w:t>事務局長</w:t>
      </w:r>
    </w:p>
    <w:p w14:paraId="49245718" w14:textId="217F182C" w:rsidR="00B51F7D" w:rsidRDefault="00B51F7D" w:rsidP="0022463F">
      <w:pPr>
        <w:adjustRightInd/>
        <w:spacing w:line="340" w:lineRule="exact"/>
        <w:ind w:right="1080"/>
        <w:jc w:val="right"/>
        <w:rPr>
          <w:rFonts w:ascii="ＭＳ 明朝" w:cs="Times New Roman"/>
        </w:rPr>
      </w:pPr>
      <w:r>
        <w:rPr>
          <w:rFonts w:ascii="ＭＳ 明朝" w:hint="eastAsia"/>
        </w:rPr>
        <w:t xml:space="preserve">　</w:t>
      </w:r>
    </w:p>
    <w:p w14:paraId="0A7D87A0" w14:textId="08454A8B" w:rsidR="00585843" w:rsidRDefault="008E1A08" w:rsidP="00B91BF7">
      <w:pPr>
        <w:adjustRightInd/>
        <w:spacing w:line="340" w:lineRule="exact"/>
        <w:jc w:val="center"/>
        <w:rPr>
          <w:rFonts w:asciiTheme="majorEastAsia" w:eastAsiaTheme="majorEastAsia" w:hAnsiTheme="majorEastAsia"/>
          <w:u w:val="single"/>
        </w:rPr>
      </w:pPr>
      <w:r>
        <w:rPr>
          <w:rFonts w:asciiTheme="majorEastAsia" w:eastAsiaTheme="majorEastAsia" w:hAnsiTheme="majorEastAsia" w:hint="eastAsia"/>
          <w:u w:val="single"/>
        </w:rPr>
        <w:t>スポーツ活動の再開に向けた感染拡大予防</w:t>
      </w:r>
      <w:r w:rsidR="0022463F">
        <w:rPr>
          <w:rFonts w:asciiTheme="majorEastAsia" w:eastAsiaTheme="majorEastAsia" w:hAnsiTheme="majorEastAsia" w:hint="eastAsia"/>
          <w:u w:val="single"/>
        </w:rPr>
        <w:t>について（通知）</w:t>
      </w:r>
    </w:p>
    <w:p w14:paraId="0CC8C9D6" w14:textId="77777777" w:rsidR="001B4EF1" w:rsidRPr="00AC7BEB" w:rsidRDefault="001B4EF1" w:rsidP="00B91BF7">
      <w:pPr>
        <w:adjustRightInd/>
        <w:spacing w:line="340" w:lineRule="exact"/>
        <w:jc w:val="center"/>
        <w:rPr>
          <w:rFonts w:asciiTheme="majorEastAsia" w:eastAsiaTheme="majorEastAsia" w:hAnsiTheme="majorEastAsia"/>
        </w:rPr>
      </w:pPr>
    </w:p>
    <w:p w14:paraId="17AFFEE5" w14:textId="2069B592" w:rsidR="0022463F" w:rsidRDefault="0022463F" w:rsidP="0022463F">
      <w:pPr>
        <w:adjustRightInd/>
        <w:spacing w:line="340" w:lineRule="exact"/>
        <w:ind w:firstLineChars="100" w:firstLine="240"/>
        <w:rPr>
          <w:rFonts w:asciiTheme="minorEastAsia" w:eastAsiaTheme="minorEastAsia" w:hAnsiTheme="minorEastAsia"/>
        </w:rPr>
      </w:pPr>
      <w:r>
        <w:rPr>
          <w:rFonts w:asciiTheme="minorEastAsia" w:eastAsiaTheme="minorEastAsia" w:hAnsiTheme="minorEastAsia" w:hint="eastAsia"/>
        </w:rPr>
        <w:t>平素より当協会のスポーツ推進事業に対し、格別</w:t>
      </w:r>
      <w:r w:rsidR="00B91BF7" w:rsidRPr="00B91BF7">
        <w:rPr>
          <w:rFonts w:asciiTheme="minorEastAsia" w:eastAsiaTheme="minorEastAsia" w:hAnsiTheme="minorEastAsia" w:hint="eastAsia"/>
        </w:rPr>
        <w:t>の</w:t>
      </w:r>
      <w:r>
        <w:rPr>
          <w:rFonts w:asciiTheme="minorEastAsia" w:eastAsiaTheme="minorEastAsia" w:hAnsiTheme="minorEastAsia" w:hint="eastAsia"/>
        </w:rPr>
        <w:t>御理解と御協力を賜り心よりお礼申し上げます。</w:t>
      </w:r>
    </w:p>
    <w:p w14:paraId="6DB76581" w14:textId="4379B37D" w:rsidR="008E1A08" w:rsidRDefault="0066341F" w:rsidP="00E84EDB">
      <w:pPr>
        <w:adjustRightInd/>
        <w:spacing w:line="340" w:lineRule="exact"/>
        <w:ind w:firstLineChars="100" w:firstLine="240"/>
        <w:rPr>
          <w:rFonts w:asciiTheme="minorEastAsia" w:eastAsiaTheme="minorEastAsia" w:hAnsiTheme="minorEastAsia"/>
        </w:rPr>
      </w:pPr>
      <w:r>
        <w:rPr>
          <w:rFonts w:asciiTheme="minorEastAsia" w:eastAsiaTheme="minorEastAsia" w:hAnsiTheme="minorEastAsia" w:hint="eastAsia"/>
        </w:rPr>
        <w:t>今般</w:t>
      </w:r>
      <w:r w:rsidR="003E3B77">
        <w:rPr>
          <w:rFonts w:asciiTheme="minorEastAsia" w:eastAsiaTheme="minorEastAsia" w:hAnsiTheme="minorEastAsia" w:hint="eastAsia"/>
        </w:rPr>
        <w:t>、</w:t>
      </w:r>
      <w:r w:rsidR="008E1A08">
        <w:rPr>
          <w:rFonts w:asciiTheme="minorEastAsia" w:eastAsiaTheme="minorEastAsia" w:hAnsiTheme="minorEastAsia" w:hint="eastAsia"/>
        </w:rPr>
        <w:t>スポーツ活動再開に向けた新型</w:t>
      </w:r>
      <w:r w:rsidR="003E3B77">
        <w:rPr>
          <w:rFonts w:asciiTheme="minorEastAsia" w:eastAsiaTheme="minorEastAsia" w:hAnsiTheme="minorEastAsia" w:hint="eastAsia"/>
        </w:rPr>
        <w:t>コロナウイルス感染防止対策について、</w:t>
      </w:r>
      <w:r w:rsidR="008E1A08">
        <w:rPr>
          <w:rFonts w:asciiTheme="minorEastAsia" w:eastAsiaTheme="minorEastAsia" w:hAnsiTheme="minorEastAsia" w:hint="eastAsia"/>
        </w:rPr>
        <w:t>日本スポーツ協会</w:t>
      </w:r>
      <w:r>
        <w:rPr>
          <w:rFonts w:asciiTheme="minorEastAsia" w:eastAsiaTheme="minorEastAsia" w:hAnsiTheme="minorEastAsia" w:hint="eastAsia"/>
        </w:rPr>
        <w:t>が</w:t>
      </w:r>
      <w:r w:rsidR="008E1A08">
        <w:rPr>
          <w:rFonts w:asciiTheme="minorEastAsia" w:eastAsiaTheme="minorEastAsia" w:hAnsiTheme="minorEastAsia" w:hint="eastAsia"/>
        </w:rPr>
        <w:t>ガイドライン</w:t>
      </w:r>
      <w:r>
        <w:rPr>
          <w:rFonts w:asciiTheme="minorEastAsia" w:eastAsiaTheme="minorEastAsia" w:hAnsiTheme="minorEastAsia" w:hint="eastAsia"/>
        </w:rPr>
        <w:t>を</w:t>
      </w:r>
      <w:r w:rsidR="008E1A08">
        <w:rPr>
          <w:rFonts w:asciiTheme="minorEastAsia" w:eastAsiaTheme="minorEastAsia" w:hAnsiTheme="minorEastAsia" w:hint="eastAsia"/>
        </w:rPr>
        <w:t>策定</w:t>
      </w:r>
      <w:r w:rsidR="00AF499E">
        <w:rPr>
          <w:rFonts w:asciiTheme="minorEastAsia" w:eastAsiaTheme="minorEastAsia" w:hAnsiTheme="minorEastAsia" w:hint="eastAsia"/>
        </w:rPr>
        <w:t>しましたので</w:t>
      </w:r>
      <w:r w:rsidR="008E1A08">
        <w:rPr>
          <w:rFonts w:asciiTheme="minorEastAsia" w:eastAsiaTheme="minorEastAsia" w:hAnsiTheme="minorEastAsia" w:hint="eastAsia"/>
        </w:rPr>
        <w:t>、スポーツ活動を再開するにあたっては</w:t>
      </w:r>
      <w:r>
        <w:rPr>
          <w:rFonts w:asciiTheme="minorEastAsia" w:eastAsiaTheme="minorEastAsia" w:hAnsiTheme="minorEastAsia" w:hint="eastAsia"/>
        </w:rPr>
        <w:t>本</w:t>
      </w:r>
      <w:r w:rsidR="008E1A08">
        <w:rPr>
          <w:rFonts w:asciiTheme="minorEastAsia" w:eastAsiaTheme="minorEastAsia" w:hAnsiTheme="minorEastAsia" w:hint="eastAsia"/>
        </w:rPr>
        <w:t>ガイドライン</w:t>
      </w:r>
      <w:r w:rsidR="001D31B5">
        <w:rPr>
          <w:rFonts w:asciiTheme="minorEastAsia" w:eastAsiaTheme="minorEastAsia" w:hAnsiTheme="minorEastAsia" w:hint="eastAsia"/>
        </w:rPr>
        <w:t>を参考に</w:t>
      </w:r>
      <w:r w:rsidR="008E1A08">
        <w:rPr>
          <w:rFonts w:asciiTheme="minorEastAsia" w:eastAsiaTheme="minorEastAsia" w:hAnsiTheme="minorEastAsia" w:hint="eastAsia"/>
        </w:rPr>
        <w:t>感染防止対策を講じるとともに、感染リスク</w:t>
      </w:r>
      <w:r w:rsidR="001D31B5">
        <w:rPr>
          <w:rFonts w:asciiTheme="minorEastAsia" w:eastAsiaTheme="minorEastAsia" w:hAnsiTheme="minorEastAsia" w:hint="eastAsia"/>
        </w:rPr>
        <w:t>を考慮のうえ適切に判断していただきますようよろしくお願いいたします。</w:t>
      </w:r>
    </w:p>
    <w:p w14:paraId="4CCCE1AB" w14:textId="60B90C14" w:rsidR="001D31B5" w:rsidRDefault="001D31B5" w:rsidP="00E84EDB">
      <w:pPr>
        <w:adjustRightInd/>
        <w:spacing w:line="340" w:lineRule="exact"/>
        <w:ind w:firstLineChars="100" w:firstLine="240"/>
        <w:rPr>
          <w:rFonts w:asciiTheme="minorEastAsia" w:eastAsiaTheme="minorEastAsia" w:hAnsiTheme="minorEastAsia"/>
        </w:rPr>
      </w:pPr>
      <w:r>
        <w:rPr>
          <w:rFonts w:asciiTheme="minorEastAsia" w:eastAsiaTheme="minorEastAsia" w:hAnsiTheme="minorEastAsia" w:hint="eastAsia"/>
        </w:rPr>
        <w:t>なお、</w:t>
      </w:r>
      <w:r w:rsidR="00031187">
        <w:rPr>
          <w:rFonts w:asciiTheme="minorEastAsia" w:eastAsiaTheme="minorEastAsia" w:hAnsiTheme="minorEastAsia" w:hint="eastAsia"/>
        </w:rPr>
        <w:t>競技特性に応じた</w:t>
      </w:r>
      <w:r>
        <w:rPr>
          <w:rFonts w:asciiTheme="minorEastAsia" w:eastAsiaTheme="minorEastAsia" w:hAnsiTheme="minorEastAsia" w:hint="eastAsia"/>
        </w:rPr>
        <w:t>競技別のガイドラインについて中央競技団体が策定することとなっておりますが、本日現在全ての競技において策定されていませんので、各中央競技団体に確認のうえ対策を講じるよう合わせてお願いいたします。</w:t>
      </w:r>
    </w:p>
    <w:p w14:paraId="3610D2D0" w14:textId="4678AD67" w:rsidR="00A96DB4" w:rsidRDefault="00A96DB4" w:rsidP="00B91BF7">
      <w:pPr>
        <w:pStyle w:val="a7"/>
        <w:spacing w:line="340" w:lineRule="exact"/>
        <w:rPr>
          <w:sz w:val="24"/>
          <w:szCs w:val="24"/>
        </w:rPr>
      </w:pPr>
    </w:p>
    <w:p w14:paraId="1EA11D8A" w14:textId="50E1AC89" w:rsidR="00AC7BEB" w:rsidRPr="00AC7BEB" w:rsidRDefault="00AC7BEB" w:rsidP="00AC7BEB">
      <w:pPr>
        <w:jc w:val="center"/>
      </w:pPr>
      <w:r>
        <w:rPr>
          <w:rFonts w:hint="eastAsia"/>
        </w:rPr>
        <w:t>記</w:t>
      </w:r>
    </w:p>
    <w:p w14:paraId="0A89377A" w14:textId="4D22076E" w:rsidR="001C3808" w:rsidRDefault="001C3808" w:rsidP="00B91BF7">
      <w:pPr>
        <w:adjustRightInd/>
        <w:spacing w:line="340" w:lineRule="exact"/>
        <w:rPr>
          <w:rFonts w:asciiTheme="minorEastAsia" w:eastAsiaTheme="minorEastAsia" w:hAnsiTheme="minorEastAsia"/>
        </w:rPr>
      </w:pPr>
    </w:p>
    <w:p w14:paraId="2D83E513" w14:textId="2F6C5352" w:rsidR="001C3808" w:rsidRDefault="00631954" w:rsidP="00B91BF7">
      <w:pPr>
        <w:adjustRightInd/>
        <w:spacing w:line="340" w:lineRule="exact"/>
        <w:rPr>
          <w:rFonts w:asciiTheme="minorEastAsia" w:eastAsiaTheme="minorEastAsia" w:hAnsiTheme="minorEastAsia"/>
        </w:rPr>
      </w:pPr>
      <w:r>
        <w:rPr>
          <w:rFonts w:asciiTheme="minorEastAsia" w:eastAsiaTheme="minorEastAsia" w:hAnsiTheme="minorEastAsia" w:hint="eastAsia"/>
        </w:rPr>
        <w:t>◇</w:t>
      </w:r>
      <w:r w:rsidR="00AC7BEB">
        <w:rPr>
          <w:rFonts w:asciiTheme="minorEastAsia" w:eastAsiaTheme="minorEastAsia" w:hAnsiTheme="minorEastAsia" w:hint="eastAsia"/>
        </w:rPr>
        <w:t xml:space="preserve">　</w:t>
      </w:r>
      <w:r w:rsidR="00031187">
        <w:rPr>
          <w:rFonts w:asciiTheme="minorEastAsia" w:eastAsiaTheme="minorEastAsia" w:hAnsiTheme="minorEastAsia" w:hint="eastAsia"/>
        </w:rPr>
        <w:t>スポーツ</w:t>
      </w:r>
      <w:r w:rsidR="00AC7BEB">
        <w:rPr>
          <w:rFonts w:asciiTheme="minorEastAsia" w:eastAsiaTheme="minorEastAsia" w:hAnsiTheme="minorEastAsia" w:hint="eastAsia"/>
        </w:rPr>
        <w:t>活動の再開について</w:t>
      </w:r>
    </w:p>
    <w:p w14:paraId="69C53D84" w14:textId="6D857AA8" w:rsidR="00031187" w:rsidRDefault="00031187" w:rsidP="00A2536A">
      <w:pPr>
        <w:adjustRightInd/>
        <w:spacing w:line="340" w:lineRule="exact"/>
        <w:ind w:left="240" w:hangingChars="100" w:hanging="240"/>
        <w:rPr>
          <w:rFonts w:asciiTheme="minorEastAsia" w:eastAsiaTheme="minorEastAsia" w:hAnsiTheme="minorEastAsia"/>
        </w:rPr>
      </w:pPr>
      <w:r>
        <w:rPr>
          <w:rFonts w:asciiTheme="minorEastAsia" w:eastAsiaTheme="minorEastAsia" w:hAnsiTheme="minorEastAsia" w:hint="eastAsia"/>
        </w:rPr>
        <w:t xml:space="preserve">　　下記事項に留意し、適切な対策を講じ、感染リスクを考慮の</w:t>
      </w:r>
      <w:r w:rsidR="00A2536A">
        <w:rPr>
          <w:rFonts w:asciiTheme="minorEastAsia" w:eastAsiaTheme="minorEastAsia" w:hAnsiTheme="minorEastAsia" w:hint="eastAsia"/>
        </w:rPr>
        <w:t>うえ判断</w:t>
      </w:r>
      <w:r w:rsidR="0066341F">
        <w:rPr>
          <w:rFonts w:asciiTheme="minorEastAsia" w:eastAsiaTheme="minorEastAsia" w:hAnsiTheme="minorEastAsia" w:hint="eastAsia"/>
        </w:rPr>
        <w:t>してください</w:t>
      </w:r>
      <w:r w:rsidR="00A2536A">
        <w:rPr>
          <w:rFonts w:asciiTheme="minorEastAsia" w:eastAsiaTheme="minorEastAsia" w:hAnsiTheme="minorEastAsia" w:hint="eastAsia"/>
        </w:rPr>
        <w:t>。</w:t>
      </w:r>
    </w:p>
    <w:p w14:paraId="39AF7998" w14:textId="2B8C40FC" w:rsidR="00A2536A" w:rsidRDefault="00A2536A" w:rsidP="00A2536A">
      <w:pPr>
        <w:adjustRightInd/>
        <w:spacing w:line="340" w:lineRule="exact"/>
        <w:ind w:left="720" w:hangingChars="300" w:hanging="720"/>
        <w:rPr>
          <w:rFonts w:asciiTheme="minorEastAsia" w:eastAsiaTheme="minorEastAsia" w:hAnsiTheme="minorEastAsia"/>
        </w:rPr>
      </w:pPr>
      <w:r>
        <w:rPr>
          <w:rFonts w:asciiTheme="minorEastAsia" w:eastAsiaTheme="minorEastAsia" w:hAnsiTheme="minorEastAsia" w:hint="eastAsia"/>
        </w:rPr>
        <w:t xml:space="preserve">　　・３密「密閉、密集、密接」を回避するとともに、新しい生活様式による感染予防対策を講じること。</w:t>
      </w:r>
    </w:p>
    <w:p w14:paraId="51D432C2" w14:textId="02D687B9" w:rsidR="00A2536A" w:rsidRDefault="00A2536A" w:rsidP="00A2536A">
      <w:pPr>
        <w:adjustRightInd/>
        <w:spacing w:line="340" w:lineRule="exact"/>
        <w:ind w:left="720" w:hangingChars="300" w:hanging="720"/>
        <w:rPr>
          <w:rFonts w:asciiTheme="minorEastAsia" w:eastAsiaTheme="minorEastAsia" w:hAnsiTheme="minorEastAsia"/>
        </w:rPr>
      </w:pPr>
      <w:r>
        <w:rPr>
          <w:rFonts w:asciiTheme="minorEastAsia" w:eastAsiaTheme="minorEastAsia" w:hAnsiTheme="minorEastAsia" w:hint="eastAsia"/>
        </w:rPr>
        <w:t xml:space="preserve">　　・「スポーツイベントの再開に向けた感染拡大予防ガイドライン」を参考に感染</w:t>
      </w:r>
      <w:r w:rsidR="0066341F">
        <w:rPr>
          <w:rFonts w:asciiTheme="minorEastAsia" w:eastAsiaTheme="minorEastAsia" w:hAnsiTheme="minorEastAsia" w:hint="eastAsia"/>
        </w:rPr>
        <w:t>予防</w:t>
      </w:r>
      <w:r>
        <w:rPr>
          <w:rFonts w:asciiTheme="minorEastAsia" w:eastAsiaTheme="minorEastAsia" w:hAnsiTheme="minorEastAsia" w:hint="eastAsia"/>
        </w:rPr>
        <w:t>対策を講じること。</w:t>
      </w:r>
    </w:p>
    <w:p w14:paraId="5DAE0681" w14:textId="6FA33E97" w:rsidR="00A2536A" w:rsidRDefault="00A2536A" w:rsidP="00A2536A">
      <w:pPr>
        <w:adjustRightInd/>
        <w:spacing w:line="340" w:lineRule="exact"/>
        <w:ind w:left="720" w:hangingChars="300" w:hanging="720"/>
        <w:rPr>
          <w:rFonts w:asciiTheme="minorEastAsia" w:eastAsiaTheme="minorEastAsia" w:hAnsiTheme="minorEastAsia"/>
        </w:rPr>
      </w:pPr>
      <w:r>
        <w:rPr>
          <w:rFonts w:asciiTheme="minorEastAsia" w:eastAsiaTheme="minorEastAsia" w:hAnsiTheme="minorEastAsia" w:hint="eastAsia"/>
        </w:rPr>
        <w:t xml:space="preserve">　　・各競技特性に応じた感染予防対策を講じること。(各中央競技団体に要確認)</w:t>
      </w:r>
    </w:p>
    <w:p w14:paraId="64A515F9" w14:textId="58C71F2D" w:rsidR="00A2536A" w:rsidRDefault="00A2536A" w:rsidP="00A2536A">
      <w:pPr>
        <w:adjustRightInd/>
        <w:spacing w:line="340" w:lineRule="exact"/>
        <w:ind w:left="720" w:hangingChars="300" w:hanging="720"/>
        <w:rPr>
          <w:rFonts w:asciiTheme="minorEastAsia" w:eastAsiaTheme="minorEastAsia" w:hAnsiTheme="minorEastAsia"/>
        </w:rPr>
      </w:pPr>
      <w:r>
        <w:rPr>
          <w:rFonts w:asciiTheme="minorEastAsia" w:eastAsiaTheme="minorEastAsia" w:hAnsiTheme="minorEastAsia" w:hint="eastAsia"/>
        </w:rPr>
        <w:t xml:space="preserve">　　・順応期間を考慮の上、適切な活動内容とすること。</w:t>
      </w:r>
    </w:p>
    <w:p w14:paraId="6A03F5A2" w14:textId="4F444E15" w:rsidR="00A2536A" w:rsidRPr="00A2536A" w:rsidRDefault="00A2536A" w:rsidP="00A2536A">
      <w:pPr>
        <w:adjustRightInd/>
        <w:spacing w:line="340" w:lineRule="exact"/>
        <w:ind w:left="720" w:hangingChars="300" w:hanging="720"/>
        <w:rPr>
          <w:rFonts w:asciiTheme="minorEastAsia" w:eastAsiaTheme="minorEastAsia" w:hAnsiTheme="minorEastAsia"/>
        </w:rPr>
      </w:pPr>
      <w:r>
        <w:rPr>
          <w:rFonts w:asciiTheme="minorEastAsia" w:eastAsiaTheme="minorEastAsia" w:hAnsiTheme="minorEastAsia" w:hint="eastAsia"/>
        </w:rPr>
        <w:t xml:space="preserve">　　　</w:t>
      </w:r>
      <w:r w:rsidR="0066341F">
        <w:rPr>
          <w:rFonts w:asciiTheme="minorEastAsia" w:eastAsiaTheme="minorEastAsia" w:hAnsiTheme="minorEastAsia" w:hint="eastAsia"/>
        </w:rPr>
        <w:t>※短期間</w:t>
      </w:r>
      <w:r>
        <w:rPr>
          <w:rFonts w:asciiTheme="minorEastAsia" w:eastAsiaTheme="minorEastAsia" w:hAnsiTheme="minorEastAsia" w:hint="eastAsia"/>
        </w:rPr>
        <w:t>に</w:t>
      </w:r>
      <w:r w:rsidR="0066341F">
        <w:rPr>
          <w:rFonts w:asciiTheme="minorEastAsia" w:eastAsiaTheme="minorEastAsia" w:hAnsiTheme="minorEastAsia" w:hint="eastAsia"/>
        </w:rPr>
        <w:t>よる急激な運動の回避及び暑熱対策を十分に行うこと。</w:t>
      </w:r>
    </w:p>
    <w:p w14:paraId="1370EB56" w14:textId="6BD6D2D3" w:rsidR="00B91BF7" w:rsidRPr="00403350" w:rsidRDefault="00B91BF7" w:rsidP="00935F94">
      <w:pPr>
        <w:adjustRightInd/>
        <w:spacing w:line="320" w:lineRule="exact"/>
        <w:rPr>
          <w:rFonts w:ascii="ＭＳ 明朝" w:cs="Times New Roman"/>
        </w:rPr>
      </w:pPr>
    </w:p>
    <w:p w14:paraId="52B3F187" w14:textId="4A37D44C" w:rsidR="00127BCE" w:rsidRDefault="00127BCE" w:rsidP="00127BCE">
      <w:pPr>
        <w:adjustRightInd/>
        <w:spacing w:line="320" w:lineRule="exact"/>
        <w:rPr>
          <w:rFonts w:ascii="ＭＳ 明朝" w:cs="Times New Roman"/>
        </w:rPr>
      </w:pPr>
      <w:r>
        <w:rPr>
          <w:rFonts w:ascii="ＭＳ 明朝" w:cs="Times New Roman" w:hint="eastAsia"/>
        </w:rPr>
        <w:t>【添付資料】</w:t>
      </w:r>
    </w:p>
    <w:p w14:paraId="74E1DDF9" w14:textId="3F38C938" w:rsidR="00127BCE" w:rsidRDefault="00127BCE" w:rsidP="00935F94">
      <w:pPr>
        <w:adjustRightInd/>
        <w:spacing w:line="320" w:lineRule="exact"/>
        <w:rPr>
          <w:rFonts w:ascii="ＭＳ 明朝" w:cs="Times New Roman"/>
        </w:rPr>
      </w:pPr>
      <w:r>
        <w:rPr>
          <w:rFonts w:ascii="ＭＳ 明朝" w:cs="Times New Roman" w:hint="eastAsia"/>
        </w:rPr>
        <w:t xml:space="preserve">　　「スポーツイベントの再開に向けた感染拡大予防ガイドライン」</w:t>
      </w:r>
    </w:p>
    <w:p w14:paraId="58A24A0C" w14:textId="77777777" w:rsidR="00127BCE" w:rsidRDefault="00127BCE" w:rsidP="00935F94">
      <w:pPr>
        <w:adjustRightInd/>
        <w:spacing w:line="320" w:lineRule="exact"/>
        <w:rPr>
          <w:rFonts w:ascii="ＭＳ 明朝" w:cs="Times New Roman"/>
        </w:rPr>
      </w:pPr>
    </w:p>
    <w:p w14:paraId="58D248AE" w14:textId="180D7DDD" w:rsidR="00563EF4" w:rsidRDefault="001B4EF1" w:rsidP="00935F94">
      <w:pPr>
        <w:adjustRightInd/>
        <w:spacing w:line="320" w:lineRule="exact"/>
        <w:rPr>
          <w:rFonts w:ascii="ＭＳ 明朝" w:cs="Times New Roman"/>
        </w:rPr>
      </w:pPr>
      <w:r>
        <w:rPr>
          <w:rFonts w:ascii="ＭＳ 明朝" w:cs="Times New Roman"/>
          <w:noProof/>
        </w:rPr>
        <mc:AlternateContent>
          <mc:Choice Requires="wps">
            <w:drawing>
              <wp:anchor distT="0" distB="0" distL="114300" distR="114300" simplePos="0" relativeHeight="251658240" behindDoc="0" locked="0" layoutInCell="1" allowOverlap="1" wp14:anchorId="35F1A213" wp14:editId="6E391A91">
                <wp:simplePos x="0" y="0"/>
                <wp:positionH relativeFrom="column">
                  <wp:posOffset>1760220</wp:posOffset>
                </wp:positionH>
                <wp:positionV relativeFrom="paragraph">
                  <wp:posOffset>106680</wp:posOffset>
                </wp:positionV>
                <wp:extent cx="4343400" cy="733425"/>
                <wp:effectExtent l="0" t="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FBBCF" id="Rectangle 3" o:spid="_x0000_s1026" style="position:absolute;left:0;text-align:left;margin-left:138.6pt;margin-top:8.4pt;width:342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" filled="f">
                <v:textbox inset="5.85pt,.7pt,5.85pt,.7pt"/>
              </v:rect>
            </w:pict>
          </mc:Fallback>
        </mc:AlternateContent>
      </w:r>
    </w:p>
    <w:p w14:paraId="163B16ED" w14:textId="6277DCAB" w:rsidR="00935F94" w:rsidRDefault="00B51F7D" w:rsidP="001B4EF1">
      <w:pPr>
        <w:adjustRightInd/>
        <w:spacing w:line="320" w:lineRule="exact"/>
        <w:ind w:firstLineChars="1400" w:firstLine="3360"/>
        <w:rPr>
          <w:rFonts w:ascii="ＭＳ 明朝"/>
        </w:rPr>
      </w:pPr>
      <w:r>
        <w:rPr>
          <w:rFonts w:ascii="ＭＳ 明朝" w:hint="eastAsia"/>
        </w:rPr>
        <w:t>〒</w:t>
      </w:r>
      <w:r>
        <w:rPr>
          <w:rFonts w:ascii="ＭＳ 明朝" w:hAnsi="ＭＳ 明朝"/>
        </w:rPr>
        <w:t>753-8501</w:t>
      </w:r>
      <w:r w:rsidR="00935F94">
        <w:rPr>
          <w:rFonts w:ascii="ＭＳ 明朝" w:hint="eastAsia"/>
        </w:rPr>
        <w:t>山口市滝町１－１</w:t>
      </w:r>
      <w:r w:rsidR="00672C87">
        <w:rPr>
          <w:rFonts w:ascii="ＭＳ 明朝" w:hint="eastAsia"/>
        </w:rPr>
        <w:t xml:space="preserve"> </w:t>
      </w:r>
      <w:r>
        <w:rPr>
          <w:rFonts w:ascii="ＭＳ 明朝" w:hint="eastAsia"/>
        </w:rPr>
        <w:t xml:space="preserve">山口県政資料館２階　</w:t>
      </w:r>
    </w:p>
    <w:p w14:paraId="73EB4229" w14:textId="00C9C8C8" w:rsidR="00935F94" w:rsidRDefault="00935F94" w:rsidP="00672C87">
      <w:pPr>
        <w:adjustRightInd/>
        <w:spacing w:line="300" w:lineRule="exact"/>
        <w:ind w:right="424" w:firstLineChars="1350" w:firstLine="3240"/>
        <w:rPr>
          <w:rFonts w:ascii="ＭＳ 明朝"/>
        </w:rPr>
      </w:pPr>
      <w:r>
        <w:rPr>
          <w:rFonts w:ascii="ＭＳ 明朝" w:cs="Times New Roman" w:hint="eastAsia"/>
          <w:color w:val="auto"/>
        </w:rPr>
        <w:t>(公財)山口県体育協会</w:t>
      </w:r>
    </w:p>
    <w:p w14:paraId="23560459" w14:textId="7874701A" w:rsidR="00B51F7D" w:rsidRDefault="00935F94" w:rsidP="00672C87">
      <w:pPr>
        <w:tabs>
          <w:tab w:val="left" w:pos="8647"/>
        </w:tabs>
        <w:adjustRightInd/>
        <w:spacing w:line="300" w:lineRule="exact"/>
        <w:ind w:right="707" w:firstLineChars="1200" w:firstLine="2880"/>
        <w:rPr>
          <w:rFonts w:ascii="ＭＳ 明朝" w:cs="Times New Roman"/>
        </w:rPr>
      </w:pPr>
      <w:r>
        <w:rPr>
          <w:rFonts w:ascii="ＭＳ 明朝" w:hint="eastAsia"/>
        </w:rPr>
        <w:t xml:space="preserve">　</w:t>
      </w:r>
      <w:r w:rsidR="00672C87">
        <w:rPr>
          <w:rFonts w:ascii="ＭＳ 明朝" w:hint="eastAsia"/>
        </w:rPr>
        <w:t xml:space="preserve">   </w:t>
      </w:r>
      <w:r w:rsidR="00643253" w:rsidRPr="006F5CEF">
        <w:rPr>
          <w:rFonts w:ascii="ＭＳ 明朝" w:cs="Times New Roman" w:hint="eastAsia"/>
          <w:color w:val="auto"/>
          <w:spacing w:val="23"/>
          <w:fitText w:val="2400" w:id="444234496"/>
        </w:rPr>
        <w:t>TEL：083-933-469</w:t>
      </w:r>
      <w:r w:rsidR="00643253" w:rsidRPr="006F5CEF">
        <w:rPr>
          <w:rFonts w:ascii="ＭＳ 明朝" w:cs="Times New Roman" w:hint="eastAsia"/>
          <w:color w:val="auto"/>
          <w:spacing w:val="-7"/>
          <w:fitText w:val="2400" w:id="444234496"/>
        </w:rPr>
        <w:t>7</w:t>
      </w:r>
      <w:r w:rsidR="00672C87">
        <w:rPr>
          <w:rFonts w:ascii="ＭＳ 明朝" w:cs="Times New Roman" w:hint="eastAsia"/>
          <w:color w:val="auto"/>
        </w:rPr>
        <w:t xml:space="preserve"> </w:t>
      </w:r>
      <w:r>
        <w:rPr>
          <w:rFonts w:ascii="ＭＳ 明朝" w:cs="Times New Roman" w:hint="eastAsia"/>
          <w:color w:val="auto"/>
        </w:rPr>
        <w:t xml:space="preserve">　</w:t>
      </w:r>
      <w:r w:rsidR="00643253" w:rsidRPr="006F5CEF">
        <w:rPr>
          <w:rFonts w:ascii="ＭＳ 明朝" w:cs="Times New Roman" w:hint="eastAsia"/>
          <w:color w:val="auto"/>
          <w:spacing w:val="23"/>
          <w:fitText w:val="2400" w:id="444234497"/>
        </w:rPr>
        <w:t>FAX：083-933-469</w:t>
      </w:r>
      <w:r w:rsidR="00643253" w:rsidRPr="006F5CEF">
        <w:rPr>
          <w:rFonts w:ascii="ＭＳ 明朝" w:cs="Times New Roman" w:hint="eastAsia"/>
          <w:color w:val="auto"/>
          <w:spacing w:val="-7"/>
          <w:fitText w:val="2400" w:id="444234497"/>
        </w:rPr>
        <w:t>9</w:t>
      </w:r>
      <w:r w:rsidR="00B51F7D">
        <w:rPr>
          <w:rFonts w:ascii="ＭＳ 明朝" w:hint="eastAsia"/>
        </w:rPr>
        <w:t xml:space="preserve">　</w:t>
      </w:r>
    </w:p>
    <w:sectPr w:rsidR="00B51F7D" w:rsidSect="00E82A28">
      <w:type w:val="continuous"/>
      <w:pgSz w:w="11906" w:h="16838" w:code="9"/>
      <w:pgMar w:top="907" w:right="1134" w:bottom="851" w:left="1134" w:header="720" w:footer="720"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6CC38" w14:textId="77777777" w:rsidR="00BD62E3" w:rsidRDefault="00BD62E3">
      <w:r>
        <w:separator/>
      </w:r>
    </w:p>
  </w:endnote>
  <w:endnote w:type="continuationSeparator" w:id="0">
    <w:p w14:paraId="7AAB01C1" w14:textId="77777777" w:rsidR="00BD62E3" w:rsidRDefault="00BD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35A7B" w14:textId="77777777" w:rsidR="00BD62E3" w:rsidRDefault="00BD62E3">
      <w:r>
        <w:rPr>
          <w:rFonts w:ascii="ＭＳ 明朝" w:cs="Times New Roman"/>
          <w:color w:val="auto"/>
          <w:sz w:val="2"/>
          <w:szCs w:val="2"/>
        </w:rPr>
        <w:continuationSeparator/>
      </w:r>
    </w:p>
  </w:footnote>
  <w:footnote w:type="continuationSeparator" w:id="0">
    <w:p w14:paraId="65917C49" w14:textId="77777777" w:rsidR="00BD62E3" w:rsidRDefault="00BD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D4E96"/>
    <w:multiLevelType w:val="hybridMultilevel"/>
    <w:tmpl w:val="C9BCDC58"/>
    <w:lvl w:ilvl="0" w:tplc="69126BC4">
      <w:start w:val="1"/>
      <w:numFmt w:val="decimal"/>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1002B71"/>
    <w:multiLevelType w:val="hybridMultilevel"/>
    <w:tmpl w:val="89A85CC2"/>
    <w:lvl w:ilvl="0" w:tplc="5E265112">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hyphenationZone w:val="0"/>
  <w:drawingGridHorizontalSpacing w:val="1"/>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7D"/>
    <w:rsid w:val="00020BA0"/>
    <w:rsid w:val="00020C00"/>
    <w:rsid w:val="000262BC"/>
    <w:rsid w:val="00031187"/>
    <w:rsid w:val="000633EE"/>
    <w:rsid w:val="0008575D"/>
    <w:rsid w:val="000A458B"/>
    <w:rsid w:val="000A4A0E"/>
    <w:rsid w:val="000C3E17"/>
    <w:rsid w:val="00104C7C"/>
    <w:rsid w:val="00107C64"/>
    <w:rsid w:val="00112326"/>
    <w:rsid w:val="0012391F"/>
    <w:rsid w:val="00127BCE"/>
    <w:rsid w:val="0013086A"/>
    <w:rsid w:val="001555A2"/>
    <w:rsid w:val="00156110"/>
    <w:rsid w:val="001728A2"/>
    <w:rsid w:val="00173F7A"/>
    <w:rsid w:val="001741E9"/>
    <w:rsid w:val="00196555"/>
    <w:rsid w:val="001B4EF1"/>
    <w:rsid w:val="001C3808"/>
    <w:rsid w:val="001C4328"/>
    <w:rsid w:val="001C4F5C"/>
    <w:rsid w:val="001D31B5"/>
    <w:rsid w:val="001F0DA7"/>
    <w:rsid w:val="0020626D"/>
    <w:rsid w:val="0022463F"/>
    <w:rsid w:val="00256B63"/>
    <w:rsid w:val="002D5C35"/>
    <w:rsid w:val="002D7BCF"/>
    <w:rsid w:val="002E6936"/>
    <w:rsid w:val="002F591E"/>
    <w:rsid w:val="00311E3A"/>
    <w:rsid w:val="00326B22"/>
    <w:rsid w:val="0035797A"/>
    <w:rsid w:val="003741E9"/>
    <w:rsid w:val="003B6EB9"/>
    <w:rsid w:val="003E3B77"/>
    <w:rsid w:val="00403350"/>
    <w:rsid w:val="00441737"/>
    <w:rsid w:val="0045268A"/>
    <w:rsid w:val="00461302"/>
    <w:rsid w:val="0046700D"/>
    <w:rsid w:val="004959A9"/>
    <w:rsid w:val="004B0E87"/>
    <w:rsid w:val="004B110B"/>
    <w:rsid w:val="004E213A"/>
    <w:rsid w:val="004F614A"/>
    <w:rsid w:val="005300FC"/>
    <w:rsid w:val="00542E82"/>
    <w:rsid w:val="00563EF4"/>
    <w:rsid w:val="00585843"/>
    <w:rsid w:val="005A7989"/>
    <w:rsid w:val="005C69DA"/>
    <w:rsid w:val="005D56D3"/>
    <w:rsid w:val="005E4311"/>
    <w:rsid w:val="005E7E93"/>
    <w:rsid w:val="005F7A71"/>
    <w:rsid w:val="00610F8F"/>
    <w:rsid w:val="00614188"/>
    <w:rsid w:val="006170CE"/>
    <w:rsid w:val="00631954"/>
    <w:rsid w:val="0063687D"/>
    <w:rsid w:val="00643253"/>
    <w:rsid w:val="0066341F"/>
    <w:rsid w:val="00672C87"/>
    <w:rsid w:val="006A72CD"/>
    <w:rsid w:val="006C159F"/>
    <w:rsid w:val="006D1BDB"/>
    <w:rsid w:val="006E2F9A"/>
    <w:rsid w:val="006F5CEF"/>
    <w:rsid w:val="00710804"/>
    <w:rsid w:val="00713E4B"/>
    <w:rsid w:val="00714014"/>
    <w:rsid w:val="00742404"/>
    <w:rsid w:val="007A6B9C"/>
    <w:rsid w:val="007C1A8F"/>
    <w:rsid w:val="007C6AEA"/>
    <w:rsid w:val="007E26E1"/>
    <w:rsid w:val="00801B18"/>
    <w:rsid w:val="008325A1"/>
    <w:rsid w:val="00847A72"/>
    <w:rsid w:val="008613DE"/>
    <w:rsid w:val="008C6C39"/>
    <w:rsid w:val="008E0B5E"/>
    <w:rsid w:val="008E1A08"/>
    <w:rsid w:val="008F229C"/>
    <w:rsid w:val="00935F94"/>
    <w:rsid w:val="00965059"/>
    <w:rsid w:val="00971359"/>
    <w:rsid w:val="00985291"/>
    <w:rsid w:val="009C17A0"/>
    <w:rsid w:val="009C7107"/>
    <w:rsid w:val="009D57C0"/>
    <w:rsid w:val="009E2AC5"/>
    <w:rsid w:val="00A068C6"/>
    <w:rsid w:val="00A2536A"/>
    <w:rsid w:val="00A55EF1"/>
    <w:rsid w:val="00A74624"/>
    <w:rsid w:val="00A7464F"/>
    <w:rsid w:val="00A92843"/>
    <w:rsid w:val="00A96DB4"/>
    <w:rsid w:val="00AA493E"/>
    <w:rsid w:val="00AA4F74"/>
    <w:rsid w:val="00AC7BEB"/>
    <w:rsid w:val="00AF499E"/>
    <w:rsid w:val="00B11046"/>
    <w:rsid w:val="00B20F50"/>
    <w:rsid w:val="00B40960"/>
    <w:rsid w:val="00B5034D"/>
    <w:rsid w:val="00B51F7D"/>
    <w:rsid w:val="00B539D5"/>
    <w:rsid w:val="00B91BF7"/>
    <w:rsid w:val="00BD62E3"/>
    <w:rsid w:val="00C024C4"/>
    <w:rsid w:val="00C02E7C"/>
    <w:rsid w:val="00C20D5F"/>
    <w:rsid w:val="00C331B7"/>
    <w:rsid w:val="00C33307"/>
    <w:rsid w:val="00C5608E"/>
    <w:rsid w:val="00D42970"/>
    <w:rsid w:val="00D46749"/>
    <w:rsid w:val="00DB5F05"/>
    <w:rsid w:val="00E071AE"/>
    <w:rsid w:val="00E1148D"/>
    <w:rsid w:val="00E82A28"/>
    <w:rsid w:val="00E84EDB"/>
    <w:rsid w:val="00EA34E7"/>
    <w:rsid w:val="00EB0A82"/>
    <w:rsid w:val="00EB685E"/>
    <w:rsid w:val="00EC5444"/>
    <w:rsid w:val="00ED1A8F"/>
    <w:rsid w:val="00F35E53"/>
    <w:rsid w:val="00F97DA9"/>
    <w:rsid w:val="00FA5637"/>
    <w:rsid w:val="00FC394E"/>
    <w:rsid w:val="00FE587D"/>
    <w:rsid w:val="00FF1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5">
      <v:textbox inset="5.85pt,.7pt,5.85pt,.7pt"/>
    </o:shapedefaults>
    <o:shapelayout v:ext="edit">
      <o:idmap v:ext="edit" data="1"/>
    </o:shapelayout>
  </w:shapeDefaults>
  <w:decimalSymbol w:val="."/>
  <w:listSeparator w:val=","/>
  <w14:docId w14:val="2C415F0E"/>
  <w14:defaultImageDpi w14:val="0"/>
  <w15:docId w15:val="{9B1D9943-9F6D-4645-A2DE-F4DF630E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F7D"/>
    <w:pPr>
      <w:tabs>
        <w:tab w:val="center" w:pos="4252"/>
        <w:tab w:val="right" w:pos="8504"/>
      </w:tabs>
      <w:snapToGrid w:val="0"/>
    </w:pPr>
  </w:style>
  <w:style w:type="character" w:customStyle="1" w:styleId="a4">
    <w:name w:val="ヘッダー (文字)"/>
    <w:basedOn w:val="a0"/>
    <w:link w:val="a3"/>
    <w:uiPriority w:val="99"/>
    <w:locked/>
    <w:rsid w:val="00B51F7D"/>
    <w:rPr>
      <w:rFonts w:cs="ＭＳ 明朝"/>
      <w:color w:val="000000"/>
      <w:kern w:val="0"/>
      <w:sz w:val="24"/>
      <w:szCs w:val="24"/>
    </w:rPr>
  </w:style>
  <w:style w:type="paragraph" w:styleId="a5">
    <w:name w:val="footer"/>
    <w:basedOn w:val="a"/>
    <w:link w:val="a6"/>
    <w:uiPriority w:val="99"/>
    <w:unhideWhenUsed/>
    <w:rsid w:val="00B51F7D"/>
    <w:pPr>
      <w:tabs>
        <w:tab w:val="center" w:pos="4252"/>
        <w:tab w:val="right" w:pos="8504"/>
      </w:tabs>
      <w:snapToGrid w:val="0"/>
    </w:pPr>
  </w:style>
  <w:style w:type="character" w:customStyle="1" w:styleId="a6">
    <w:name w:val="フッター (文字)"/>
    <w:basedOn w:val="a0"/>
    <w:link w:val="a5"/>
    <w:uiPriority w:val="99"/>
    <w:locked/>
    <w:rsid w:val="00B51F7D"/>
    <w:rPr>
      <w:rFonts w:cs="ＭＳ 明朝"/>
      <w:color w:val="000000"/>
      <w:kern w:val="0"/>
      <w:sz w:val="24"/>
      <w:szCs w:val="24"/>
    </w:rPr>
  </w:style>
  <w:style w:type="paragraph" w:styleId="a7">
    <w:name w:val="Note Heading"/>
    <w:basedOn w:val="a"/>
    <w:next w:val="a"/>
    <w:link w:val="a8"/>
    <w:uiPriority w:val="99"/>
    <w:unhideWhenUsed/>
    <w:rsid w:val="00A96DB4"/>
    <w:pPr>
      <w:jc w:val="center"/>
    </w:pPr>
    <w:rPr>
      <w:rFonts w:ascii="ＭＳ 明朝"/>
      <w:sz w:val="22"/>
      <w:szCs w:val="22"/>
    </w:rPr>
  </w:style>
  <w:style w:type="character" w:customStyle="1" w:styleId="a8">
    <w:name w:val="記 (文字)"/>
    <w:basedOn w:val="a0"/>
    <w:link w:val="a7"/>
    <w:uiPriority w:val="99"/>
    <w:rsid w:val="00A96DB4"/>
    <w:rPr>
      <w:rFonts w:ascii="ＭＳ 明朝" w:cs="ＭＳ 明朝"/>
      <w:color w:val="000000"/>
      <w:kern w:val="0"/>
      <w:sz w:val="22"/>
      <w:szCs w:val="22"/>
    </w:rPr>
  </w:style>
  <w:style w:type="paragraph" w:styleId="a9">
    <w:name w:val="Closing"/>
    <w:basedOn w:val="a"/>
    <w:link w:val="aa"/>
    <w:uiPriority w:val="99"/>
    <w:unhideWhenUsed/>
    <w:rsid w:val="00A96DB4"/>
    <w:pPr>
      <w:jc w:val="right"/>
    </w:pPr>
    <w:rPr>
      <w:rFonts w:ascii="ＭＳ 明朝"/>
      <w:sz w:val="22"/>
      <w:szCs w:val="22"/>
    </w:rPr>
  </w:style>
  <w:style w:type="character" w:customStyle="1" w:styleId="aa">
    <w:name w:val="結語 (文字)"/>
    <w:basedOn w:val="a0"/>
    <w:link w:val="a9"/>
    <w:uiPriority w:val="99"/>
    <w:rsid w:val="00A96DB4"/>
    <w:rPr>
      <w:rFonts w:ascii="ＭＳ 明朝" w:cs="ＭＳ 明朝"/>
      <w:color w:val="000000"/>
      <w:kern w:val="0"/>
      <w:sz w:val="22"/>
      <w:szCs w:val="22"/>
    </w:rPr>
  </w:style>
  <w:style w:type="paragraph" w:styleId="ab">
    <w:name w:val="List Paragraph"/>
    <w:basedOn w:val="a"/>
    <w:uiPriority w:val="34"/>
    <w:qFormat/>
    <w:rsid w:val="00585843"/>
    <w:pPr>
      <w:ind w:leftChars="400" w:left="840"/>
    </w:pPr>
  </w:style>
  <w:style w:type="paragraph" w:styleId="ac">
    <w:name w:val="Balloon Text"/>
    <w:basedOn w:val="a"/>
    <w:link w:val="ad"/>
    <w:uiPriority w:val="99"/>
    <w:semiHidden/>
    <w:unhideWhenUsed/>
    <w:rsid w:val="00ED1A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D1A8F"/>
    <w:rPr>
      <w:rFonts w:asciiTheme="majorHAnsi" w:eastAsiaTheme="majorEastAsia" w:hAnsiTheme="majorHAnsi" w:cstheme="majorBidi"/>
      <w:color w:val="000000"/>
      <w:kern w:val="0"/>
      <w:sz w:val="18"/>
      <w:szCs w:val="18"/>
    </w:rPr>
  </w:style>
  <w:style w:type="paragraph" w:customStyle="1" w:styleId="Default">
    <w:name w:val="Default"/>
    <w:rsid w:val="006E2F9A"/>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677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TAIKYO-09</dc:creator>
  <cp:lastModifiedBy>kohara</cp:lastModifiedBy>
  <cp:revision>4</cp:revision>
  <cp:lastPrinted>2020-05-20T05:07:00Z</cp:lastPrinted>
  <dcterms:created xsi:type="dcterms:W3CDTF">2020-05-18T08:26:00Z</dcterms:created>
  <dcterms:modified xsi:type="dcterms:W3CDTF">2020-05-20T05:13:00Z</dcterms:modified>
</cp:coreProperties>
</file>